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5A" w:rsidRPr="00761D39" w:rsidRDefault="007D0765" w:rsidP="00BF4C5A">
      <w:pPr>
        <w:pStyle w:val="Corpotesto"/>
        <w:jc w:val="center"/>
        <w:rPr>
          <w:rFonts w:asciiTheme="majorHAnsi" w:hAnsiTheme="majorHAnsi" w:cstheme="majorHAnsi"/>
          <w:i/>
          <w:sz w:val="22"/>
          <w:lang w:val="it-IT"/>
        </w:rPr>
      </w:pPr>
      <w:r>
        <w:rPr>
          <w:rFonts w:asciiTheme="majorHAnsi" w:hAnsiTheme="majorHAnsi" w:cstheme="majorHAnsi"/>
          <w:i/>
          <w:sz w:val="22"/>
          <w:highlight w:val="lightGray"/>
          <w:lang w:val="it-IT"/>
        </w:rPr>
        <w:t>Su carta intestata</w:t>
      </w:r>
      <w:r w:rsidR="006B2590" w:rsidRPr="00385154">
        <w:rPr>
          <w:rFonts w:asciiTheme="majorHAnsi" w:hAnsiTheme="majorHAnsi" w:cstheme="majorHAnsi"/>
          <w:i/>
          <w:sz w:val="22"/>
          <w:highlight w:val="lightGray"/>
          <w:lang w:val="it-IT"/>
        </w:rPr>
        <w:t xml:space="preserve"> </w:t>
      </w:r>
      <w:r w:rsidR="00BF4C5A" w:rsidRPr="00385154">
        <w:rPr>
          <w:rFonts w:asciiTheme="majorHAnsi" w:hAnsiTheme="majorHAnsi" w:cstheme="majorHAnsi"/>
          <w:i/>
          <w:sz w:val="22"/>
          <w:highlight w:val="lightGray"/>
          <w:u w:val="single"/>
          <w:lang w:val="it-IT"/>
        </w:rPr>
        <w:t>DATORE DI LAVORO</w:t>
      </w:r>
    </w:p>
    <w:p w:rsidR="00BF4C5A" w:rsidRPr="00761D39" w:rsidRDefault="00BF4C5A" w:rsidP="00BF4C5A">
      <w:pPr>
        <w:pStyle w:val="Corpotesto"/>
        <w:rPr>
          <w:rFonts w:asciiTheme="majorHAnsi" w:hAnsiTheme="majorHAnsi" w:cstheme="majorHAnsi"/>
          <w:i/>
          <w:sz w:val="18"/>
          <w:lang w:val="it-IT"/>
        </w:rPr>
      </w:pPr>
    </w:p>
    <w:p w:rsidR="00BF4C5A" w:rsidRDefault="00BF4C5A">
      <w:pPr>
        <w:rPr>
          <w:rFonts w:asciiTheme="majorHAnsi" w:hAnsiTheme="majorHAnsi" w:cstheme="majorHAnsi"/>
          <w:lang w:val="it-IT"/>
        </w:rPr>
      </w:pPr>
    </w:p>
    <w:p w:rsidR="003B49E9" w:rsidRDefault="00385154" w:rsidP="00877AD8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bookmarkStart w:id="0" w:name="_Hlk40884939"/>
      <w:bookmarkStart w:id="1" w:name="_GoBack"/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Spettabile. </w:t>
      </w:r>
    </w:p>
    <w:p w:rsidR="003B49E9" w:rsidRDefault="00385154" w:rsidP="00877AD8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Banca </w:t>
      </w:r>
      <w:r w:rsidR="00877AD8">
        <w:rPr>
          <w:rFonts w:asciiTheme="majorHAnsi" w:hAnsiTheme="majorHAnsi" w:cstheme="majorHAnsi"/>
          <w:sz w:val="24"/>
          <w:szCs w:val="24"/>
          <w:lang w:val="it-IT"/>
        </w:rPr>
        <w:t xml:space="preserve">di Credito Cooperativo </w:t>
      </w:r>
    </w:p>
    <w:p w:rsidR="00877AD8" w:rsidRDefault="00877AD8" w:rsidP="00877AD8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di Spello e Bettona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Soc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>. Cooperativ</w:t>
      </w:r>
      <w:r w:rsidR="003B49E9">
        <w:rPr>
          <w:rFonts w:asciiTheme="majorHAnsi" w:hAnsiTheme="majorHAnsi" w:cstheme="majorHAnsi"/>
          <w:sz w:val="24"/>
          <w:szCs w:val="24"/>
          <w:lang w:val="it-IT"/>
        </w:rPr>
        <w:t>a</w:t>
      </w:r>
    </w:p>
    <w:p w:rsidR="00385154" w:rsidRDefault="00385154" w:rsidP="00877AD8">
      <w:pPr>
        <w:pStyle w:val="Corpotesto"/>
        <w:ind w:left="5783" w:right="89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Filiale di ……….</w:t>
      </w:r>
    </w:p>
    <w:p w:rsidR="00385154" w:rsidRDefault="00385154" w:rsidP="00385154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Trasmessa a mezzo PEC:</w:t>
      </w:r>
    </w:p>
    <w:p w:rsidR="00385154" w:rsidRDefault="003B49E9" w:rsidP="00385154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hyperlink r:id="rId8" w:history="1">
        <w:r w:rsidR="00877AD8" w:rsidRPr="002F2865">
          <w:rPr>
            <w:rStyle w:val="Collegamentoipertestuale"/>
            <w:rFonts w:asciiTheme="majorHAnsi" w:hAnsiTheme="majorHAnsi" w:cstheme="majorHAnsi"/>
            <w:sz w:val="24"/>
            <w:szCs w:val="24"/>
            <w:highlight w:val="lightGray"/>
            <w:lang w:val="it-IT"/>
          </w:rPr>
          <w:t>bccspellobettona@actaliscertymail.it</w:t>
        </w:r>
      </w:hyperlink>
    </w:p>
    <w:p w:rsidR="00877AD8" w:rsidRPr="008949F5" w:rsidRDefault="00877AD8" w:rsidP="00385154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</w:p>
    <w:bookmarkEnd w:id="0"/>
    <w:bookmarkEnd w:id="1"/>
    <w:p w:rsidR="00385154" w:rsidRPr="008949F5" w:rsidRDefault="00385154" w:rsidP="00385154">
      <w:pPr>
        <w:pStyle w:val="Titolo1"/>
        <w:spacing w:before="208" w:line="230" w:lineRule="auto"/>
        <w:ind w:left="112" w:right="145"/>
        <w:jc w:val="both"/>
        <w:rPr>
          <w:rFonts w:asciiTheme="majorHAnsi" w:hAnsiTheme="majorHAnsi" w:cstheme="majorHAnsi"/>
          <w:i w:val="0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Oggetto: </w:t>
      </w:r>
      <w:r w:rsidR="00EC54EB">
        <w:rPr>
          <w:rFonts w:asciiTheme="majorHAnsi" w:hAnsiTheme="majorHAnsi" w:cstheme="majorHAnsi"/>
          <w:i w:val="0"/>
          <w:sz w:val="24"/>
          <w:szCs w:val="24"/>
          <w:lang w:val="it-IT"/>
        </w:rPr>
        <w:t>dichiarazione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ai sensi della “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Convenzione in tema di anticipazione sociale in </w:t>
      </w:r>
      <w:r w:rsidRPr="008949F5">
        <w:rPr>
          <w:rFonts w:asciiTheme="majorHAnsi" w:hAnsiTheme="majorHAnsi" w:cstheme="majorHAnsi"/>
          <w:w w:val="90"/>
          <w:sz w:val="24"/>
          <w:szCs w:val="24"/>
          <w:lang w:val="it-IT"/>
        </w:rPr>
        <w:t xml:space="preserve">favore dei lavoratori destinatari dei trattamenti di integrazione al reddito di cui dagli articoli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>”</w:t>
      </w:r>
      <w:r w:rsidR="002E567F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</w:t>
      </w:r>
      <w:r w:rsidR="0010073E">
        <w:rPr>
          <w:rFonts w:asciiTheme="majorHAnsi" w:hAnsiTheme="majorHAnsi" w:cstheme="majorHAnsi"/>
          <w:i w:val="0"/>
          <w:sz w:val="24"/>
          <w:szCs w:val="24"/>
          <w:lang w:val="it-IT"/>
        </w:rPr>
        <w:t>sottoscritta da ABI</w:t>
      </w:r>
      <w:r w:rsidR="002E567F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(Associazione Bancaria Italiana) e le principali Parti Sociali.</w:t>
      </w:r>
    </w:p>
    <w:p w:rsidR="00385154" w:rsidRPr="008949F5" w:rsidRDefault="00385154" w:rsidP="00385154">
      <w:pPr>
        <w:pStyle w:val="Corpotesto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385154" w:rsidRPr="008949F5" w:rsidRDefault="00385154" w:rsidP="00385154">
      <w:pPr>
        <w:pStyle w:val="Corpotesto"/>
        <w:spacing w:before="205"/>
        <w:ind w:left="112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In relazione alla Convenzione in tema di anticipazione sociale dell’indennità di integrazione salariale per l’emergenza Cov</w:t>
      </w:r>
      <w:r w:rsidR="00140F94">
        <w:rPr>
          <w:rFonts w:asciiTheme="majorHAnsi" w:hAnsiTheme="majorHAnsi" w:cstheme="majorHAnsi"/>
          <w:sz w:val="24"/>
          <w:szCs w:val="24"/>
          <w:lang w:val="it-IT"/>
        </w:rPr>
        <w:t>id-19, cui il Vostro Istituto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dà applicazione,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l</w:t>
      </w:r>
      <w:r>
        <w:rPr>
          <w:rFonts w:asciiTheme="majorHAnsi" w:hAnsiTheme="majorHAnsi" w:cstheme="majorHAnsi"/>
          <w:sz w:val="24"/>
          <w:szCs w:val="24"/>
          <w:lang w:val="it-IT"/>
        </w:rPr>
        <w:t>a sottoscritta società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:</w:t>
      </w:r>
    </w:p>
    <w:p w:rsidR="00385154" w:rsidRDefault="00385154">
      <w:pPr>
        <w:rPr>
          <w:rFonts w:asciiTheme="majorHAnsi" w:hAnsiTheme="majorHAnsi" w:cstheme="majorHAnsi"/>
          <w:sz w:val="24"/>
          <w:lang w:val="it-IT"/>
        </w:rPr>
      </w:pPr>
    </w:p>
    <w:p w:rsidR="00E47831" w:rsidRDefault="00E47831">
      <w:pPr>
        <w:rPr>
          <w:rFonts w:asciiTheme="majorHAnsi" w:hAnsiTheme="majorHAnsi" w:cstheme="majorHAnsi"/>
          <w:sz w:val="24"/>
          <w:lang w:val="it-IT"/>
        </w:rPr>
      </w:pPr>
    </w:p>
    <w:p w:rsidR="00385154" w:rsidRDefault="00385154" w:rsidP="00D96817">
      <w:pPr>
        <w:jc w:val="both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 xml:space="preserve">Ragione Sociale </w:t>
      </w:r>
      <w:r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</w:t>
      </w:r>
      <w:r>
        <w:rPr>
          <w:rFonts w:asciiTheme="majorHAnsi" w:hAnsiTheme="majorHAnsi" w:cstheme="majorHAnsi"/>
          <w:sz w:val="24"/>
          <w:lang w:val="it-IT"/>
        </w:rPr>
        <w:t xml:space="preserve"> Codice Fiscale </w:t>
      </w:r>
      <w:r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</w:t>
      </w:r>
      <w:r>
        <w:rPr>
          <w:rFonts w:asciiTheme="majorHAnsi" w:hAnsiTheme="majorHAnsi" w:cstheme="majorHAnsi"/>
          <w:sz w:val="24"/>
          <w:lang w:val="it-IT"/>
        </w:rPr>
        <w:t xml:space="preserve"> e Partita IVA </w:t>
      </w:r>
      <w:r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</w:t>
      </w:r>
      <w:r>
        <w:rPr>
          <w:rFonts w:asciiTheme="majorHAnsi" w:hAnsiTheme="majorHAnsi" w:cstheme="majorHAnsi"/>
          <w:sz w:val="24"/>
          <w:lang w:val="it-IT"/>
        </w:rPr>
        <w:t xml:space="preserve"> con sede </w:t>
      </w:r>
      <w:r w:rsidR="00E47831">
        <w:rPr>
          <w:rFonts w:asciiTheme="majorHAnsi" w:hAnsiTheme="majorHAnsi" w:cstheme="majorHAnsi"/>
          <w:sz w:val="24"/>
          <w:lang w:val="it-IT"/>
        </w:rPr>
        <w:t xml:space="preserve">in </w:t>
      </w:r>
      <w:r w:rsidR="00E47831"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______________________________________</w:t>
      </w:r>
      <w:r w:rsidR="00D96817">
        <w:rPr>
          <w:rFonts w:asciiTheme="majorHAnsi" w:hAnsiTheme="majorHAnsi" w:cstheme="majorHAnsi"/>
          <w:sz w:val="24"/>
          <w:lang w:val="it-IT"/>
        </w:rPr>
        <w:t xml:space="preserve"> nella persona del Sig. </w:t>
      </w:r>
      <w:r w:rsidR="00D96817"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__________________________________________</w:t>
      </w:r>
      <w:r w:rsidR="00D96817">
        <w:rPr>
          <w:rFonts w:asciiTheme="majorHAnsi" w:hAnsiTheme="majorHAnsi" w:cstheme="majorHAnsi"/>
          <w:sz w:val="24"/>
          <w:lang w:val="it-IT"/>
        </w:rPr>
        <w:t xml:space="preserve"> con la carica di </w:t>
      </w:r>
      <w:r w:rsidR="00D96817"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_________________________________________________</w:t>
      </w:r>
    </w:p>
    <w:p w:rsidR="00385154" w:rsidRDefault="00385154">
      <w:pPr>
        <w:rPr>
          <w:rFonts w:asciiTheme="majorHAnsi" w:hAnsiTheme="majorHAnsi" w:cstheme="majorHAnsi"/>
          <w:sz w:val="24"/>
          <w:lang w:val="it-IT"/>
        </w:rPr>
      </w:pPr>
    </w:p>
    <w:p w:rsidR="00385154" w:rsidRDefault="00385154">
      <w:pPr>
        <w:rPr>
          <w:rFonts w:asciiTheme="majorHAnsi" w:hAnsiTheme="majorHAnsi" w:cstheme="majorHAnsi"/>
          <w:sz w:val="24"/>
          <w:lang w:val="it-IT"/>
        </w:rPr>
      </w:pPr>
    </w:p>
    <w:p w:rsidR="00BF4C5A" w:rsidRPr="00640AFD" w:rsidRDefault="00761D39" w:rsidP="00640AFD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640AFD">
        <w:rPr>
          <w:rFonts w:asciiTheme="majorHAnsi" w:hAnsiTheme="majorHAnsi" w:cstheme="majorHAnsi"/>
          <w:b/>
          <w:sz w:val="24"/>
          <w:szCs w:val="24"/>
          <w:lang w:val="it-IT"/>
        </w:rPr>
        <w:t>DICHIARA</w:t>
      </w:r>
    </w:p>
    <w:p w:rsidR="006D5E9C" w:rsidRDefault="00640AFD" w:rsidP="006D5E9C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 aver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 presentato</w:t>
      </w:r>
      <w:r w:rsidR="00BF4C5A" w:rsidRPr="00640AFD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in</w:t>
      </w:r>
      <w:r w:rsidR="00BF4C5A" w:rsidRPr="00640AFD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data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6D5E9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BF4C5A" w:rsidRPr="00640AFD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domanda di 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>concessione del t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rattamento di integrazione 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>al reddito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 per l’emergenza Covid-19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 xml:space="preserve"> di cui agli artt. </w:t>
      </w:r>
      <w:r w:rsidR="006D5E9C" w:rsidRPr="006D5E9C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, conformemente alla normativa in vigore </w:t>
      </w:r>
      <w:r w:rsidR="00BF4C5A" w:rsidRPr="00472BA1">
        <w:rPr>
          <w:rFonts w:asciiTheme="majorHAnsi" w:hAnsiTheme="majorHAnsi" w:cstheme="majorHAnsi"/>
          <w:sz w:val="24"/>
          <w:szCs w:val="24"/>
          <w:u w:val="single"/>
          <w:lang w:val="it-IT"/>
        </w:rPr>
        <w:t>con richiesta di pagamento diretto</w:t>
      </w:r>
      <w:r w:rsidR="00652BE7">
        <w:rPr>
          <w:rFonts w:asciiTheme="majorHAnsi" w:hAnsiTheme="majorHAnsi" w:cstheme="majorHAnsi"/>
          <w:sz w:val="24"/>
          <w:szCs w:val="24"/>
          <w:lang w:val="it-IT"/>
        </w:rPr>
        <w:t>, di cui si allega la</w:t>
      </w:r>
      <w:r w:rsidR="005C5511">
        <w:rPr>
          <w:rFonts w:asciiTheme="majorHAnsi" w:hAnsiTheme="majorHAnsi" w:cstheme="majorHAnsi"/>
          <w:sz w:val="24"/>
          <w:szCs w:val="24"/>
          <w:lang w:val="it-IT"/>
        </w:rPr>
        <w:t xml:space="preserve"> ricevuta di avvenuta presentazione della domanda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BF4C5A" w:rsidRDefault="00640AFD" w:rsidP="00312884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che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tra</w:t>
      </w:r>
      <w:r w:rsidR="00BF4C5A" w:rsidRPr="00287BEB">
        <w:rPr>
          <w:rFonts w:asciiTheme="majorHAnsi" w:hAnsiTheme="majorHAnsi" w:cstheme="majorHAnsi"/>
          <w:spacing w:val="7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i</w:t>
      </w:r>
      <w:r w:rsidR="00BF4C5A" w:rsidRPr="00287BEB">
        <w:rPr>
          <w:rFonts w:asciiTheme="majorHAnsi" w:hAnsiTheme="majorHAnsi" w:cstheme="majorHAnsi"/>
          <w:spacing w:val="8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lavoratori</w:t>
      </w:r>
      <w:r w:rsidR="00BF4C5A" w:rsidRPr="00287BEB">
        <w:rPr>
          <w:rFonts w:asciiTheme="majorHAnsi" w:hAnsiTheme="majorHAnsi" w:cstheme="majorHAnsi"/>
          <w:spacing w:val="8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sospesi a zero ore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per n. </w:t>
      </w:r>
      <w:r w:rsidRPr="00640AFD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settimane</w:t>
      </w:r>
      <w:r w:rsidR="00BF4C5A" w:rsidRPr="00287BEB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 </w:t>
      </w:r>
      <w:r w:rsidR="00287294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per il periodo dal </w:t>
      </w:r>
      <w:r w:rsidR="00287294" w:rsidRPr="006D5E9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287294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 al </w:t>
      </w:r>
      <w:r w:rsidR="00287294" w:rsidRPr="006D5E9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287294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figura anche</w:t>
      </w:r>
      <w:r w:rsidR="00BF4C5A" w:rsidRPr="00287BEB">
        <w:rPr>
          <w:rFonts w:asciiTheme="majorHAnsi" w:hAnsiTheme="majorHAnsi" w:cstheme="majorHAnsi"/>
          <w:spacing w:val="7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il</w:t>
      </w:r>
      <w:r w:rsidR="00BF4C5A" w:rsidRPr="00287BEB">
        <w:rPr>
          <w:rFonts w:asciiTheme="majorHAnsi" w:hAnsiTheme="majorHAnsi" w:cstheme="majorHAnsi"/>
          <w:spacing w:val="8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nominativo del lavoratore </w:t>
      </w:r>
      <w:r w:rsidRPr="00640AFD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______________________________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 assunto [</w:t>
      </w:r>
      <w:r w:rsidR="00682CC5" w:rsidRPr="00682CC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</w:t>
      </w:r>
      <w:r w:rsidR="009E6454">
        <w:rPr>
          <w:rFonts w:asciiTheme="majorHAnsi" w:hAnsiTheme="majorHAnsi" w:cstheme="majorHAnsi"/>
          <w:sz w:val="24"/>
          <w:szCs w:val="24"/>
          <w:lang w:val="it-IT"/>
        </w:rPr>
        <w:t>] full time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 [</w:t>
      </w:r>
      <w:r w:rsidR="00682CC5" w:rsidRPr="00682CC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] </w:t>
      </w:r>
      <w:r w:rsidR="002C49B2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 xml:space="preserve"> 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part-time al </w:t>
      </w:r>
      <w:r w:rsidR="002C49B2" w:rsidRPr="00682CC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 % e </w:t>
      </w:r>
      <w:r>
        <w:rPr>
          <w:rFonts w:asciiTheme="majorHAnsi" w:hAnsiTheme="majorHAnsi" w:cstheme="majorHAnsi"/>
          <w:sz w:val="24"/>
          <w:szCs w:val="24"/>
          <w:lang w:val="it-IT"/>
        </w:rPr>
        <w:t>pertanto, previa emissione del provvedimento di</w:t>
      </w:r>
      <w:r w:rsidR="00BF4C5A" w:rsidRPr="00287BEB">
        <w:rPr>
          <w:rFonts w:asciiTheme="majorHAnsi" w:hAnsiTheme="majorHAnsi" w:cstheme="majorHAnsi"/>
          <w:spacing w:val="20"/>
          <w:sz w:val="24"/>
          <w:szCs w:val="24"/>
          <w:lang w:val="it-IT"/>
        </w:rPr>
        <w:t xml:space="preserve"> 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>ammissione,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 avrà diritto al trattamento integrativo di</w:t>
      </w:r>
      <w:r w:rsidR="00BF4C5A" w:rsidRPr="00287BEB">
        <w:rPr>
          <w:rFonts w:asciiTheme="majorHAnsi" w:hAnsiTheme="majorHAnsi" w:cstheme="majorHAnsi"/>
          <w:spacing w:val="-21"/>
          <w:sz w:val="24"/>
          <w:szCs w:val="24"/>
          <w:lang w:val="it-IT"/>
        </w:rPr>
        <w:t xml:space="preserve"> </w:t>
      </w:r>
      <w:r w:rsidR="00071A59">
        <w:rPr>
          <w:rFonts w:asciiTheme="majorHAnsi" w:hAnsiTheme="majorHAnsi" w:cstheme="majorHAnsi"/>
          <w:sz w:val="24"/>
          <w:szCs w:val="24"/>
          <w:lang w:val="it-IT"/>
        </w:rPr>
        <w:t>legge;</w:t>
      </w:r>
    </w:p>
    <w:p w:rsidR="00071A59" w:rsidRDefault="00071A59" w:rsidP="00312884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 w:rsidRPr="00071A59">
        <w:rPr>
          <w:rFonts w:asciiTheme="majorHAnsi" w:hAnsiTheme="majorHAnsi" w:cstheme="majorHAnsi"/>
          <w:sz w:val="24"/>
          <w:szCs w:val="24"/>
          <w:lang w:val="it-IT"/>
        </w:rPr>
        <w:t xml:space="preserve">di condividere </w:t>
      </w:r>
      <w:proofErr w:type="gramStart"/>
      <w:r w:rsidRPr="00071A59">
        <w:rPr>
          <w:rFonts w:asciiTheme="majorHAnsi" w:hAnsiTheme="majorHAnsi" w:cstheme="majorHAnsi"/>
          <w:sz w:val="24"/>
          <w:szCs w:val="24"/>
          <w:lang w:val="it-IT"/>
        </w:rPr>
        <w:t>ed</w:t>
      </w:r>
      <w:proofErr w:type="gramEnd"/>
      <w:r w:rsidRPr="00071A59">
        <w:rPr>
          <w:rFonts w:asciiTheme="majorHAnsi" w:hAnsiTheme="majorHAnsi" w:cstheme="majorHAnsi"/>
          <w:sz w:val="24"/>
          <w:szCs w:val="24"/>
          <w:lang w:val="it-IT"/>
        </w:rPr>
        <w:t xml:space="preserve"> aderire ai principi, criteri e strumenti previsti nella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“Convenzione in tema di anticipazione sociale in </w:t>
      </w:r>
      <w:r w:rsidRPr="00DE4CFE">
        <w:rPr>
          <w:rFonts w:asciiTheme="majorHAnsi" w:hAnsiTheme="majorHAnsi" w:cstheme="majorHAnsi"/>
          <w:sz w:val="24"/>
          <w:szCs w:val="24"/>
          <w:lang w:val="it-IT"/>
        </w:rPr>
        <w:t xml:space="preserve">favore dei lavoratori destinatari dei trattamenti di integrazione al reddito di cui dagli articoli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2020”</w:t>
      </w:r>
      <w:r w:rsidR="007402E3" w:rsidRPr="007402E3">
        <w:rPr>
          <w:rFonts w:asciiTheme="majorHAnsi" w:hAnsiTheme="majorHAnsi" w:cstheme="majorHAnsi"/>
          <w:sz w:val="24"/>
          <w:szCs w:val="24"/>
          <w:lang w:val="it-IT"/>
        </w:rPr>
        <w:t xml:space="preserve"> sottoscritta da ABI (Associazione Bancaria Italiana) e le principali Parti Sociali</w:t>
      </w:r>
      <w:r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071A59" w:rsidRDefault="00071A59" w:rsidP="00312884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di esser </w:t>
      </w:r>
      <w:r w:rsidRPr="00071A59">
        <w:rPr>
          <w:rFonts w:asciiTheme="majorHAnsi" w:hAnsiTheme="majorHAnsi" w:cstheme="majorHAnsi"/>
          <w:sz w:val="24"/>
          <w:szCs w:val="24"/>
          <w:lang w:val="it-IT"/>
        </w:rPr>
        <w:t>consapevole della sua responsabilità in solido con il lavoratore a fronte di omesse o</w:t>
      </w:r>
      <w:r w:rsidR="009D5AC0">
        <w:rPr>
          <w:rFonts w:asciiTheme="majorHAnsi" w:hAnsiTheme="majorHAnsi" w:cstheme="majorHAnsi"/>
          <w:sz w:val="24"/>
          <w:szCs w:val="24"/>
          <w:lang w:val="it-IT"/>
        </w:rPr>
        <w:t xml:space="preserve"> errate sue comunicazioni alla B</w:t>
      </w:r>
      <w:r w:rsidRPr="00071A59">
        <w:rPr>
          <w:rFonts w:asciiTheme="majorHAnsi" w:hAnsiTheme="majorHAnsi" w:cstheme="majorHAnsi"/>
          <w:sz w:val="24"/>
          <w:szCs w:val="24"/>
          <w:lang w:val="it-IT"/>
        </w:rPr>
        <w:t xml:space="preserve">anca ai sensi della convenzione sopra richiamata ovvero a fronte del </w:t>
      </w:r>
      <w:proofErr w:type="gramStart"/>
      <w:r w:rsidRPr="00071A59">
        <w:rPr>
          <w:rFonts w:asciiTheme="majorHAnsi" w:hAnsiTheme="majorHAnsi" w:cstheme="majorHAnsi"/>
          <w:sz w:val="24"/>
          <w:szCs w:val="24"/>
          <w:lang w:val="it-IT"/>
        </w:rPr>
        <w:t>mancato accoglimento</w:t>
      </w:r>
      <w:proofErr w:type="gramEnd"/>
      <w:r w:rsidRPr="00071A59">
        <w:rPr>
          <w:rFonts w:asciiTheme="majorHAnsi" w:hAnsiTheme="majorHAnsi" w:cstheme="majorHAnsi"/>
          <w:sz w:val="24"/>
          <w:szCs w:val="24"/>
          <w:lang w:val="it-IT"/>
        </w:rPr>
        <w:t xml:space="preserve"> - totale o parziale – della richiesta di integrazione salariale per sua responsabilità: in tal caso, la Banca richiederà l’importo al datore di lavoro responsabile in solido, che provvederà entro trenta giorni.</w:t>
      </w:r>
    </w:p>
    <w:p w:rsidR="00D96817" w:rsidRDefault="00D96817" w:rsidP="00071A59">
      <w:pPr>
        <w:pStyle w:val="Corpotesto"/>
        <w:ind w:left="284" w:hanging="284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D96817" w:rsidRPr="008949F5" w:rsidRDefault="00071A59" w:rsidP="00D96817">
      <w:pPr>
        <w:pStyle w:val="Corpotesto"/>
        <w:ind w:left="47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e </w:t>
      </w:r>
      <w:r w:rsidR="00D96817">
        <w:rPr>
          <w:rFonts w:asciiTheme="majorHAnsi" w:hAnsiTheme="majorHAnsi" w:cstheme="majorHAnsi"/>
          <w:b/>
          <w:sz w:val="24"/>
          <w:szCs w:val="24"/>
          <w:lang w:val="it-IT"/>
        </w:rPr>
        <w:t>SI IMPEGNA</w:t>
      </w:r>
    </w:p>
    <w:p w:rsidR="00D96817" w:rsidRDefault="00D96817" w:rsidP="00D96817">
      <w:pPr>
        <w:pStyle w:val="Paragrafoelenco"/>
        <w:numPr>
          <w:ilvl w:val="0"/>
          <w:numId w:val="9"/>
        </w:numPr>
        <w:tabs>
          <w:tab w:val="left" w:pos="473"/>
        </w:tabs>
        <w:spacing w:before="122" w:line="317" w:lineRule="exact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a comunicare irrevocabilmente all’INPS tramite modello SR41 le coordinate bancarie indicate dal lavoratore e di seguito riportate (IBAN) 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</w:t>
      </w:r>
      <w:r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ed a fornire periodicamente alla Banca </w:t>
      </w:r>
      <w:r w:rsidRPr="00D96817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copia di tale modello o a </w:t>
      </w:r>
      <w:r>
        <w:rPr>
          <w:rFonts w:asciiTheme="majorHAnsi" w:hAnsiTheme="majorHAnsi" w:cstheme="majorHAnsi"/>
          <w:sz w:val="24"/>
          <w:szCs w:val="24"/>
          <w:lang w:val="it-IT"/>
        </w:rPr>
        <w:lastRenderedPageBreak/>
        <w:t xml:space="preserve">renderlo periodicamente disponibile al lavoratore per </w:t>
      </w:r>
      <w:r w:rsidR="00DE4CFE">
        <w:rPr>
          <w:rFonts w:asciiTheme="majorHAnsi" w:hAnsiTheme="majorHAnsi" w:cstheme="majorHAnsi"/>
          <w:sz w:val="24"/>
          <w:szCs w:val="24"/>
          <w:lang w:val="it-IT"/>
        </w:rPr>
        <w:t>l’</w:t>
      </w:r>
      <w:r>
        <w:rPr>
          <w:rFonts w:asciiTheme="majorHAnsi" w:hAnsiTheme="majorHAnsi" w:cstheme="majorHAnsi"/>
          <w:sz w:val="24"/>
          <w:szCs w:val="24"/>
          <w:lang w:val="it-IT"/>
        </w:rPr>
        <w:t>inoltro alla Banca stessa;</w:t>
      </w:r>
    </w:p>
    <w:p w:rsidR="00EA6F83" w:rsidRPr="00EA6F83" w:rsidRDefault="00EA6F83" w:rsidP="00903ECD">
      <w:pPr>
        <w:pStyle w:val="Paragrafoelenco"/>
        <w:numPr>
          <w:ilvl w:val="0"/>
          <w:numId w:val="9"/>
        </w:numPr>
        <w:tabs>
          <w:tab w:val="left" w:pos="473"/>
        </w:tabs>
        <w:spacing w:before="122" w:line="317" w:lineRule="exact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v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 xml:space="preserve">ista la costituzione in garanzia da parte del lavoratore – nel rispetto e ai sensi delle vigenti disposizioni - degli emolumenti e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di 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>tutte le componenti retributive dovuti dal datore di lavoro, a</w:t>
      </w:r>
      <w:r w:rsidR="009D5AC0">
        <w:rPr>
          <w:rFonts w:asciiTheme="majorHAnsi" w:hAnsiTheme="majorHAnsi" w:cstheme="majorHAnsi"/>
          <w:sz w:val="24"/>
          <w:szCs w:val="24"/>
          <w:lang w:val="it-IT"/>
        </w:rPr>
        <w:t>d erogare un’anticipazione delle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 xml:space="preserve"> stesse</w:t>
      </w:r>
      <w:r w:rsidR="00903ECD" w:rsidRPr="00903ECD">
        <w:rPr>
          <w:rFonts w:asciiTheme="majorHAnsi" w:hAnsiTheme="majorHAnsi" w:cstheme="majorHAnsi"/>
          <w:sz w:val="24"/>
          <w:szCs w:val="24"/>
          <w:lang w:val="it-IT"/>
        </w:rPr>
        <w:t>, in via prioritaria rispetto a qualsiasi altro vincolo eventualmente già presente nei limi</w:t>
      </w:r>
      <w:r w:rsidR="00903ECD">
        <w:rPr>
          <w:rFonts w:asciiTheme="majorHAnsi" w:hAnsiTheme="majorHAnsi" w:cstheme="majorHAnsi"/>
          <w:sz w:val="24"/>
          <w:szCs w:val="24"/>
          <w:lang w:val="it-IT"/>
        </w:rPr>
        <w:t>ti delle disposizioni di legge,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 xml:space="preserve"> ad estinzione del debito complessivo del lavoratore per l’anticipazione dell’integrazione salariale, trascorsi sette mesi dal suo avvio, con versamento sul conto corrente sopra indicato.</w:t>
      </w:r>
    </w:p>
    <w:p w:rsidR="00B472CD" w:rsidRDefault="00B472CD">
      <w:pPr>
        <w:rPr>
          <w:rFonts w:asciiTheme="majorHAnsi" w:hAnsiTheme="majorHAnsi" w:cstheme="majorHAnsi"/>
          <w:sz w:val="24"/>
          <w:lang w:val="it-IT"/>
        </w:rPr>
      </w:pPr>
    </w:p>
    <w:p w:rsidR="00071A59" w:rsidRDefault="00071A59">
      <w:pPr>
        <w:rPr>
          <w:rFonts w:asciiTheme="majorHAnsi" w:hAnsiTheme="majorHAnsi" w:cstheme="majorHAnsi"/>
          <w:sz w:val="24"/>
          <w:lang w:val="it-IT"/>
        </w:rPr>
      </w:pPr>
    </w:p>
    <w:tbl>
      <w:tblPr>
        <w:tblStyle w:val="Grigliatabella"/>
        <w:tblW w:w="0" w:type="auto"/>
        <w:tblInd w:w="142" w:type="dxa"/>
        <w:shd w:val="pct10" w:color="auto" w:fill="auto"/>
        <w:tblLook w:val="04A0" w:firstRow="1" w:lastRow="0" w:firstColumn="1" w:lastColumn="0" w:noHBand="0" w:noVBand="1"/>
      </w:tblPr>
      <w:tblGrid>
        <w:gridCol w:w="9718"/>
      </w:tblGrid>
      <w:tr w:rsidR="00071A59" w:rsidRPr="003B49E9" w:rsidTr="00617878">
        <w:tc>
          <w:tcPr>
            <w:tcW w:w="9860" w:type="dxa"/>
            <w:shd w:val="pct10" w:color="auto" w:fill="auto"/>
          </w:tcPr>
          <w:p w:rsidR="00071A59" w:rsidRDefault="00071A59" w:rsidP="007402E3">
            <w:pPr>
              <w:pStyle w:val="Corpotesto"/>
              <w:ind w:left="142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Documentazione allegata:</w:t>
            </w:r>
          </w:p>
          <w:p w:rsidR="00071A59" w:rsidRPr="00385154" w:rsidRDefault="00604617" w:rsidP="00071A59">
            <w:pPr>
              <w:pStyle w:val="Corpotesto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ricevuta di avvenuta presentazione della domanda di integrazione salariale</w:t>
            </w:r>
            <w:r w:rsidR="00071A59">
              <w:rPr>
                <w:rFonts w:asciiTheme="majorHAnsi" w:hAnsiTheme="majorHAnsi" w:cstheme="majorHAnsi"/>
                <w:sz w:val="24"/>
                <w:lang w:val="it-IT"/>
              </w:rPr>
              <w:t>;</w:t>
            </w:r>
          </w:p>
          <w:p w:rsidR="00071A59" w:rsidRPr="00071A59" w:rsidRDefault="00071A59" w:rsidP="00071A59">
            <w:pPr>
              <w:pStyle w:val="Corpotesto"/>
              <w:numPr>
                <w:ilvl w:val="0"/>
                <w:numId w:val="7"/>
              </w:numPr>
              <w:spacing w:after="120"/>
              <w:ind w:hanging="357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se già trasmesso, copia modello SR41 inoltrato all’INPS relativo al lavoratore citato.</w:t>
            </w:r>
          </w:p>
        </w:tc>
      </w:tr>
    </w:tbl>
    <w:p w:rsidR="00071A59" w:rsidRDefault="00071A59">
      <w:pPr>
        <w:rPr>
          <w:rFonts w:asciiTheme="majorHAnsi" w:hAnsiTheme="majorHAnsi" w:cstheme="majorHAnsi"/>
          <w:lang w:val="it-IT"/>
        </w:rPr>
      </w:pPr>
    </w:p>
    <w:p w:rsidR="00071A59" w:rsidRDefault="00071A59">
      <w:pPr>
        <w:rPr>
          <w:rFonts w:asciiTheme="majorHAnsi" w:hAnsiTheme="majorHAnsi" w:cstheme="majorHAnsi"/>
          <w:lang w:val="it-IT"/>
        </w:rPr>
      </w:pPr>
    </w:p>
    <w:p w:rsidR="00071A59" w:rsidRPr="00DB3F16" w:rsidRDefault="00071A59" w:rsidP="00071A59">
      <w:pPr>
        <w:pStyle w:val="Corpotesto"/>
        <w:spacing w:before="207"/>
        <w:ind w:left="142" w:hanging="30"/>
        <w:rPr>
          <w:rFonts w:asciiTheme="majorHAnsi" w:hAnsiTheme="majorHAnsi" w:cstheme="majorHAnsi"/>
          <w:sz w:val="24"/>
          <w:lang w:val="it-IT"/>
        </w:rPr>
      </w:pPr>
      <w:r w:rsidRPr="00DB3F16">
        <w:rPr>
          <w:rFonts w:asciiTheme="majorHAnsi" w:hAnsiTheme="majorHAnsi" w:cstheme="majorHAnsi"/>
          <w:sz w:val="24"/>
          <w:lang w:val="it-IT"/>
        </w:rPr>
        <w:t>In fede</w:t>
      </w:r>
    </w:p>
    <w:p w:rsidR="00071A59" w:rsidRPr="00DB3F16" w:rsidRDefault="00071A59" w:rsidP="00071A59">
      <w:pPr>
        <w:pStyle w:val="Corpotesto"/>
        <w:ind w:left="142" w:hanging="30"/>
        <w:rPr>
          <w:rFonts w:asciiTheme="majorHAnsi" w:hAnsiTheme="majorHAnsi" w:cstheme="majorHAnsi"/>
          <w:sz w:val="24"/>
          <w:szCs w:val="24"/>
          <w:lang w:val="it-IT"/>
        </w:rPr>
      </w:pPr>
    </w:p>
    <w:p w:rsidR="00071A59" w:rsidRDefault="00071A59" w:rsidP="00071A59">
      <w:pPr>
        <w:pStyle w:val="Corpotesto"/>
        <w:ind w:left="142" w:hanging="30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71"/>
      </w:tblGrid>
      <w:tr w:rsidR="00071A59" w:rsidTr="00071A59">
        <w:tc>
          <w:tcPr>
            <w:tcW w:w="2547" w:type="dxa"/>
          </w:tcPr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B3F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Luogo e 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data:</w:t>
            </w:r>
          </w:p>
        </w:tc>
        <w:tc>
          <w:tcPr>
            <w:tcW w:w="7171" w:type="dxa"/>
          </w:tcPr>
          <w:p w:rsidR="00071A59" w:rsidRDefault="00071A59" w:rsidP="00071A59">
            <w:pPr>
              <w:pStyle w:val="Corpotesto"/>
              <w:ind w:left="142" w:hanging="3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B3F16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it-IT"/>
              </w:rPr>
              <w:t>________________________</w:t>
            </w:r>
          </w:p>
        </w:tc>
      </w:tr>
      <w:tr w:rsidR="00071A59" w:rsidTr="00071A59">
        <w:tc>
          <w:tcPr>
            <w:tcW w:w="2547" w:type="dxa"/>
            <w:vAlign w:val="bottom"/>
          </w:tcPr>
          <w:p w:rsidR="00071A59" w:rsidRDefault="00071A59" w:rsidP="00E22B44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Timbro e f</w:t>
            </w:r>
            <w:r w:rsidRPr="00DB3F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irma del </w:t>
            </w:r>
            <w:r w:rsidR="00E22B4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Datore di l</w:t>
            </w:r>
            <w:r w:rsidRPr="00DB3F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avoro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:</w:t>
            </w:r>
          </w:p>
        </w:tc>
        <w:tc>
          <w:tcPr>
            <w:tcW w:w="7171" w:type="dxa"/>
          </w:tcPr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</w:t>
            </w:r>
          </w:p>
        </w:tc>
      </w:tr>
    </w:tbl>
    <w:p w:rsidR="00071A59" w:rsidRDefault="00071A59" w:rsidP="00071A59">
      <w:pPr>
        <w:pStyle w:val="Corpotesto"/>
        <w:ind w:left="142" w:hanging="30"/>
        <w:rPr>
          <w:rFonts w:asciiTheme="majorHAnsi" w:hAnsiTheme="majorHAnsi" w:cstheme="majorHAnsi"/>
          <w:sz w:val="24"/>
          <w:szCs w:val="24"/>
          <w:lang w:val="it-IT"/>
        </w:rPr>
      </w:pPr>
    </w:p>
    <w:p w:rsidR="00892F48" w:rsidRPr="00287BEB" w:rsidRDefault="00892F48">
      <w:pPr>
        <w:rPr>
          <w:rFonts w:asciiTheme="majorHAnsi" w:hAnsiTheme="majorHAnsi" w:cstheme="majorHAnsi"/>
          <w:lang w:val="it-IT"/>
        </w:rPr>
      </w:pPr>
    </w:p>
    <w:sectPr w:rsidR="00892F48" w:rsidRPr="00287BEB">
      <w:headerReference w:type="default" r:id="rId9"/>
      <w:footerReference w:type="default" r:id="rId10"/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73" w:rsidRDefault="001D0973" w:rsidP="001D0973">
      <w:r>
        <w:separator/>
      </w:r>
    </w:p>
  </w:endnote>
  <w:endnote w:type="continuationSeparator" w:id="0">
    <w:p w:rsidR="001D0973" w:rsidRDefault="001D0973" w:rsidP="001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84" w:rsidRDefault="001D0973">
    <w:pPr>
      <w:pStyle w:val="Pidipagina"/>
    </w:pPr>
    <w:r w:rsidRPr="001D0973">
      <w:rPr>
        <w:rFonts w:asciiTheme="majorHAnsi" w:hAnsiTheme="majorHAnsi" w:cstheme="majorHAnsi"/>
        <w:sz w:val="16"/>
        <w:szCs w:val="11"/>
      </w:rPr>
      <w:t xml:space="preserve">Pag.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PAGE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5C5511">
      <w:rPr>
        <w:rFonts w:asciiTheme="majorHAnsi" w:hAnsiTheme="majorHAnsi" w:cstheme="majorHAnsi"/>
        <w:b/>
        <w:bCs/>
        <w:noProof/>
        <w:sz w:val="16"/>
        <w:szCs w:val="11"/>
      </w:rPr>
      <w:t>1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  <w:r w:rsidRPr="001D0973">
      <w:rPr>
        <w:rFonts w:asciiTheme="majorHAnsi" w:hAnsiTheme="majorHAnsi" w:cstheme="majorHAnsi"/>
        <w:sz w:val="16"/>
        <w:szCs w:val="11"/>
      </w:rPr>
      <w:t xml:space="preserve"> a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NUMPAGES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5C5511">
      <w:rPr>
        <w:rFonts w:asciiTheme="majorHAnsi" w:hAnsiTheme="majorHAnsi" w:cstheme="majorHAnsi"/>
        <w:b/>
        <w:bCs/>
        <w:noProof/>
        <w:sz w:val="16"/>
        <w:szCs w:val="11"/>
      </w:rPr>
      <w:t>2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73" w:rsidRDefault="001D0973" w:rsidP="001D0973">
      <w:r>
        <w:separator/>
      </w:r>
    </w:p>
  </w:footnote>
  <w:footnote w:type="continuationSeparator" w:id="0">
    <w:p w:rsidR="001D0973" w:rsidRDefault="001D0973" w:rsidP="001D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53" w:rsidRDefault="0033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019"/>
    <w:multiLevelType w:val="hybridMultilevel"/>
    <w:tmpl w:val="6BAAC39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D9D3C33"/>
    <w:multiLevelType w:val="hybridMultilevel"/>
    <w:tmpl w:val="625E431C"/>
    <w:lvl w:ilvl="0" w:tplc="8F260F3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B1953"/>
    <w:multiLevelType w:val="hybridMultilevel"/>
    <w:tmpl w:val="89E6AB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4" w15:restartNumberingAfterBreak="0">
    <w:nsid w:val="537C0805"/>
    <w:multiLevelType w:val="hybridMultilevel"/>
    <w:tmpl w:val="8D74FD4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6" w15:restartNumberingAfterBreak="0">
    <w:nsid w:val="595F68E1"/>
    <w:multiLevelType w:val="hybridMultilevel"/>
    <w:tmpl w:val="BA26D3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8" w15:restartNumberingAfterBreak="0">
    <w:nsid w:val="6CCD4906"/>
    <w:multiLevelType w:val="hybridMultilevel"/>
    <w:tmpl w:val="6F58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F5"/>
    <w:rsid w:val="00071A59"/>
    <w:rsid w:val="000762C7"/>
    <w:rsid w:val="00096F9B"/>
    <w:rsid w:val="0010073E"/>
    <w:rsid w:val="00140F94"/>
    <w:rsid w:val="001424F6"/>
    <w:rsid w:val="001671CE"/>
    <w:rsid w:val="001D0973"/>
    <w:rsid w:val="00287294"/>
    <w:rsid w:val="00287BEB"/>
    <w:rsid w:val="002C49B2"/>
    <w:rsid w:val="002E567F"/>
    <w:rsid w:val="002F1286"/>
    <w:rsid w:val="00312884"/>
    <w:rsid w:val="00326448"/>
    <w:rsid w:val="00334553"/>
    <w:rsid w:val="00383915"/>
    <w:rsid w:val="00385154"/>
    <w:rsid w:val="003B49E9"/>
    <w:rsid w:val="003C32C1"/>
    <w:rsid w:val="003F2C54"/>
    <w:rsid w:val="0042712B"/>
    <w:rsid w:val="004357F5"/>
    <w:rsid w:val="00472BA1"/>
    <w:rsid w:val="00523FA4"/>
    <w:rsid w:val="00533845"/>
    <w:rsid w:val="005C0458"/>
    <w:rsid w:val="005C5511"/>
    <w:rsid w:val="005D2318"/>
    <w:rsid w:val="00604617"/>
    <w:rsid w:val="00617878"/>
    <w:rsid w:val="00640AFD"/>
    <w:rsid w:val="00652BE7"/>
    <w:rsid w:val="00665784"/>
    <w:rsid w:val="00682CC5"/>
    <w:rsid w:val="006B2590"/>
    <w:rsid w:val="006D393B"/>
    <w:rsid w:val="006D5E9C"/>
    <w:rsid w:val="006F586B"/>
    <w:rsid w:val="007402E3"/>
    <w:rsid w:val="00761D39"/>
    <w:rsid w:val="00763682"/>
    <w:rsid w:val="007B27E1"/>
    <w:rsid w:val="007D0765"/>
    <w:rsid w:val="007D14D5"/>
    <w:rsid w:val="00877AD8"/>
    <w:rsid w:val="00892F48"/>
    <w:rsid w:val="008949F5"/>
    <w:rsid w:val="008A0BAC"/>
    <w:rsid w:val="00903ECD"/>
    <w:rsid w:val="00932468"/>
    <w:rsid w:val="00960FE0"/>
    <w:rsid w:val="009D5AC0"/>
    <w:rsid w:val="009E6454"/>
    <w:rsid w:val="00A126B2"/>
    <w:rsid w:val="00A420DF"/>
    <w:rsid w:val="00A717B5"/>
    <w:rsid w:val="00AA566A"/>
    <w:rsid w:val="00B472CD"/>
    <w:rsid w:val="00B80227"/>
    <w:rsid w:val="00BF4C5A"/>
    <w:rsid w:val="00C121CC"/>
    <w:rsid w:val="00C4230D"/>
    <w:rsid w:val="00CB1AF1"/>
    <w:rsid w:val="00D6670D"/>
    <w:rsid w:val="00D86522"/>
    <w:rsid w:val="00D96817"/>
    <w:rsid w:val="00DB3F16"/>
    <w:rsid w:val="00DE4CFE"/>
    <w:rsid w:val="00E006E7"/>
    <w:rsid w:val="00E15BC3"/>
    <w:rsid w:val="00E22B44"/>
    <w:rsid w:val="00E47831"/>
    <w:rsid w:val="00EA1969"/>
    <w:rsid w:val="00EA6F83"/>
    <w:rsid w:val="00EC54EB"/>
    <w:rsid w:val="00EE1296"/>
    <w:rsid w:val="00F2763B"/>
    <w:rsid w:val="00F403E5"/>
    <w:rsid w:val="00F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FFBAC9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  <w:style w:type="table" w:styleId="Grigliatabella">
    <w:name w:val="Table Grid"/>
    <w:basedOn w:val="Tabellanormale"/>
    <w:uiPriority w:val="39"/>
    <w:rsid w:val="0064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973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973"/>
    <w:rPr>
      <w:rFonts w:ascii="Garamond" w:eastAsia="Garamond" w:hAnsi="Garamond" w:cs="Garamond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77A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spellobettona@actaliscerty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3AE1-81FF-4A86-93DC-B514F95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7D098365.dotm</Template>
  <TotalTime>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3</cp:revision>
  <dcterms:created xsi:type="dcterms:W3CDTF">2020-05-20T14:32:00Z</dcterms:created>
  <dcterms:modified xsi:type="dcterms:W3CDTF">2020-05-20T14:39:00Z</dcterms:modified>
</cp:coreProperties>
</file>